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E7" w:rsidRDefault="00606605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J Jay McDaniel</w:t>
      </w:r>
    </w:p>
    <w:p w:rsidR="005215E7" w:rsidRDefault="005215E7">
      <w:pPr>
        <w:sectPr w:rsidR="005215E7">
          <w:pgSz w:w="12240" w:h="15840"/>
          <w:pgMar w:top="720" w:right="720" w:bottom="720" w:left="720" w:header="720" w:footer="720" w:gutter="0"/>
          <w:cols w:space="720"/>
          <w:formProt w:val="0"/>
          <w:docGrid w:linePitch="600" w:charSpace="32768"/>
        </w:sectPr>
      </w:pPr>
    </w:p>
    <w:p w:rsidR="005215E7" w:rsidRDefault="00606605">
      <w:pPr>
        <w:jc w:val="center"/>
      </w:pPr>
      <w:r>
        <w:rPr>
          <w:rFonts w:ascii="Calibri" w:hAnsi="Calibri"/>
          <w:b/>
          <w:bCs/>
        </w:rPr>
        <w:lastRenderedPageBreak/>
        <w:t xml:space="preserve">(540) 412-8110    </w:t>
      </w:r>
      <w:r>
        <w:rPr>
          <w:rFonts w:ascii="Calibri" w:hAnsi="Calibri"/>
          <w:bCs/>
        </w:rPr>
        <w:t xml:space="preserve">|   </w:t>
      </w:r>
      <w:r>
        <w:rPr>
          <w:rFonts w:ascii="Calibri" w:hAnsi="Calibri"/>
          <w:b/>
          <w:bCs/>
        </w:rPr>
        <w:t xml:space="preserve"> </w:t>
      </w:r>
      <w:hyperlink r:id="rId6">
        <w:r w:rsidR="00EE3503">
          <w:rPr>
            <w:rStyle w:val="InternetLink"/>
            <w:rFonts w:ascii="Calibri" w:hAnsi="Calibri"/>
            <w:b/>
            <w:bCs/>
          </w:rPr>
          <w:t>j.jay.mcdaniel@jjaymcdaniel.com</w:t>
        </w:r>
      </w:hyperlink>
      <w:r>
        <w:rPr>
          <w:rStyle w:val="InternetLink"/>
          <w:rFonts w:ascii="Calibri" w:hAnsi="Calibri"/>
          <w:bCs/>
          <w:u w:val="none"/>
        </w:rPr>
        <w:t xml:space="preserve">    |    </w:t>
      </w:r>
      <w:hyperlink r:id="rId7">
        <w:r>
          <w:rPr>
            <w:rStyle w:val="InternetLink"/>
            <w:rFonts w:ascii="Calibri" w:hAnsi="Calibri"/>
            <w:b/>
            <w:bCs/>
          </w:rPr>
          <w:t>https://www.linkedin.com/in/jjaymcdaniel</w:t>
        </w:r>
      </w:hyperlink>
    </w:p>
    <w:p w:rsidR="005215E7" w:rsidRDefault="005215E7">
      <w:pPr>
        <w:sectPr w:rsidR="005215E7" w:rsidSect="00606605">
          <w:type w:val="continuous"/>
          <w:pgSz w:w="12240" w:h="15840"/>
          <w:pgMar w:top="720" w:right="720" w:bottom="720" w:left="720" w:header="720" w:footer="720" w:gutter="0"/>
          <w:cols w:space="0"/>
          <w:formProt w:val="0"/>
          <w:docGrid w:linePitch="600" w:charSpace="32768"/>
        </w:sectPr>
      </w:pPr>
    </w:p>
    <w:p w:rsidR="005215E7" w:rsidRDefault="005215E7">
      <w:pPr>
        <w:rPr>
          <w:rFonts w:ascii="Calibri" w:hAnsi="Calibri"/>
          <w:sz w:val="16"/>
          <w:szCs w:val="16"/>
        </w:rPr>
      </w:pP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600" w:charSpace="32768"/>
        </w:sectPr>
      </w:pPr>
    </w:p>
    <w:p w:rsidR="005215E7" w:rsidRDefault="00606605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Software Engineer</w:t>
      </w:r>
      <w:r w:rsidR="00DE5329">
        <w:rPr>
          <w:rFonts w:ascii="Calibri" w:hAnsi="Calibri"/>
          <w:b/>
          <w:bCs/>
          <w:sz w:val="28"/>
          <w:szCs w:val="28"/>
        </w:rPr>
        <w:t xml:space="preserve"> &amp; IT Professional</w:t>
      </w:r>
    </w:p>
    <w:p w:rsidR="005215E7" w:rsidRDefault="00606605">
      <w:pPr>
        <w:rPr>
          <w:rFonts w:ascii="Calibri" w:hAnsi="Calibri"/>
        </w:rPr>
      </w:pPr>
      <w:r>
        <w:rPr>
          <w:rFonts w:ascii="Calibri" w:hAnsi="Calibri"/>
        </w:rPr>
        <w:t xml:space="preserve">Software engineer </w:t>
      </w:r>
      <w:r w:rsidR="00EE3503">
        <w:rPr>
          <w:rFonts w:ascii="Calibri" w:hAnsi="Calibri"/>
        </w:rPr>
        <w:t xml:space="preserve">and IT professional </w:t>
      </w:r>
      <w:r>
        <w:rPr>
          <w:rFonts w:ascii="Calibri" w:hAnsi="Calibri"/>
        </w:rPr>
        <w:t>with 20 years of experience managing the Software Development Life Cycle (SDLC)</w:t>
      </w:r>
      <w:r w:rsidR="00EE3503">
        <w:rPr>
          <w:rFonts w:ascii="Calibri" w:hAnsi="Calibri"/>
        </w:rPr>
        <w:t xml:space="preserve"> and IT resources</w:t>
      </w:r>
      <w:r>
        <w:rPr>
          <w:rFonts w:ascii="Calibri" w:hAnsi="Calibri"/>
        </w:rPr>
        <w:t xml:space="preserve">.  </w:t>
      </w:r>
      <w:proofErr w:type="gramStart"/>
      <w:r>
        <w:rPr>
          <w:rFonts w:ascii="Calibri" w:hAnsi="Calibri"/>
        </w:rPr>
        <w:t>Excelling at streamlining the SDLC</w:t>
      </w:r>
      <w:r w:rsidR="00475789">
        <w:rPr>
          <w:rFonts w:ascii="Calibri" w:hAnsi="Calibri"/>
        </w:rPr>
        <w:t>,</w:t>
      </w:r>
      <w:r>
        <w:rPr>
          <w:rFonts w:ascii="Calibri" w:hAnsi="Calibri"/>
        </w:rPr>
        <w:t xml:space="preserve"> removing obstacles that hinder or slow down the successful release of software applications</w:t>
      </w:r>
      <w:r w:rsidR="00475789">
        <w:rPr>
          <w:rFonts w:ascii="Calibri" w:hAnsi="Calibri"/>
        </w:rPr>
        <w:t xml:space="preserve">, and providing </w:t>
      </w:r>
      <w:r w:rsidR="0020689A">
        <w:rPr>
          <w:rFonts w:ascii="Calibri" w:hAnsi="Calibri"/>
        </w:rPr>
        <w:t>guidance on IT needs and resources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 Proven expertise in version control, application packaging, software installs, automated software builds, and process automation.</w:t>
      </w: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600" w:charSpace="32768"/>
        </w:sectPr>
      </w:pPr>
    </w:p>
    <w:p w:rsidR="005215E7" w:rsidRDefault="005215E7">
      <w:pPr>
        <w:rPr>
          <w:rFonts w:ascii="Calibri" w:hAnsi="Calibri"/>
          <w:sz w:val="16"/>
          <w:szCs w:val="16"/>
        </w:rPr>
      </w:pPr>
    </w:p>
    <w:p w:rsidR="005215E7" w:rsidRDefault="00606605">
      <w:pPr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Skills</w:t>
      </w: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600" w:charSpace="32768"/>
        </w:sectPr>
      </w:pP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Development Skills:</w:t>
      </w:r>
    </w:p>
    <w:p w:rsidR="005215E7" w:rsidRDefault="00606605">
      <w:pPr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C/C++; InstallScript; VBScript; Microsoft Foundation Classes; Debugging; Automation; Windows batch files; COM clients</w:t>
      </w: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2640" w:space="150"/>
            <w:col w:w="8010"/>
          </w:cols>
          <w:formProt w:val="0"/>
          <w:docGrid w:linePitch="600" w:charSpace="32768"/>
        </w:sectPr>
      </w:pPr>
    </w:p>
    <w:p w:rsidR="005215E7" w:rsidRDefault="005215E7">
      <w:pPr>
        <w:rPr>
          <w:rFonts w:ascii="Calibri" w:hAnsi="Calibri"/>
          <w:sz w:val="12"/>
          <w:szCs w:val="12"/>
        </w:rPr>
      </w:pP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600" w:charSpace="32768"/>
        </w:sectPr>
      </w:pP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Development Software:</w:t>
      </w:r>
    </w:p>
    <w:p w:rsidR="005215E7" w:rsidRDefault="00606605">
      <w:pPr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Flexera InstallShield Professional 2010-2015; Subversion; Microsoft Visual Studio 2005-2017; Kinook Visual Build Professional; Scooter Software Beyond Compare</w:t>
      </w: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2635" w:space="144"/>
            <w:col w:w="8021"/>
          </w:cols>
          <w:formProt w:val="0"/>
          <w:docGrid w:linePitch="600" w:charSpace="32768"/>
        </w:sectPr>
      </w:pPr>
    </w:p>
    <w:p w:rsidR="005215E7" w:rsidRDefault="005215E7">
      <w:pPr>
        <w:rPr>
          <w:rFonts w:ascii="Calibri" w:hAnsi="Calibri"/>
          <w:sz w:val="12"/>
          <w:szCs w:val="12"/>
        </w:rPr>
      </w:pP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600" w:charSpace="32768"/>
        </w:sectPr>
      </w:pP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Other Software &amp; IT Skills:</w:t>
      </w:r>
    </w:p>
    <w:p w:rsidR="005215E7" w:rsidRPr="00BC2F6A" w:rsidRDefault="00606605">
      <w:pPr>
        <w:rPr>
          <w:rFonts w:ascii="Calibri" w:hAnsi="Calibri"/>
          <w:b/>
          <w:bCs/>
        </w:rPr>
        <w:sectPr w:rsidR="005215E7" w:rsidRPr="00BC2F6A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2635" w:space="144"/>
            <w:col w:w="8021"/>
          </w:cols>
          <w:formProt w:val="0"/>
          <w:docGrid w:linePitch="600" w:charSpace="32768"/>
        </w:sectPr>
      </w:pPr>
      <w:r>
        <w:br w:type="column"/>
      </w:r>
      <w:r>
        <w:rPr>
          <w:rFonts w:ascii="Calibri" w:hAnsi="Calibri"/>
        </w:rPr>
        <w:lastRenderedPageBreak/>
        <w:t xml:space="preserve">Microsoft Windows 10/8/7; Microsoft Windows Server </w:t>
      </w:r>
      <w:r w:rsidR="00D4124D">
        <w:rPr>
          <w:rFonts w:ascii="Calibri" w:hAnsi="Calibri"/>
        </w:rPr>
        <w:t>2019/</w:t>
      </w:r>
      <w:r>
        <w:rPr>
          <w:rFonts w:ascii="Calibri" w:hAnsi="Calibri"/>
        </w:rPr>
        <w:t>2012/2008; Google Android; Oracle VirtualBox; Microsoft Office; LibreOffice; Active Directory; Group Policy; pfSense firewall/router; Technical support; End user training</w:t>
      </w:r>
      <w:r w:rsidR="00BC2F6A">
        <w:rPr>
          <w:rFonts w:ascii="Calibri" w:hAnsi="Calibri"/>
        </w:rPr>
        <w:t>; Documentation writing</w:t>
      </w:r>
      <w:r w:rsidR="00382FDC">
        <w:rPr>
          <w:rFonts w:ascii="Calibri" w:hAnsi="Calibri"/>
        </w:rPr>
        <w:t>; Juniper Switches</w:t>
      </w:r>
      <w:r w:rsidR="00FD3616">
        <w:rPr>
          <w:rFonts w:ascii="Calibri" w:hAnsi="Calibri"/>
        </w:rPr>
        <w:t>; TCP/IP; VLANs</w:t>
      </w:r>
      <w:r w:rsidR="007000B0">
        <w:rPr>
          <w:rFonts w:ascii="Calibri" w:hAnsi="Calibri"/>
        </w:rPr>
        <w:t>; VPN</w:t>
      </w:r>
      <w:r w:rsidR="005704E1">
        <w:rPr>
          <w:rFonts w:ascii="Calibri" w:hAnsi="Calibri"/>
        </w:rPr>
        <w:t>s</w:t>
      </w:r>
      <w:bookmarkStart w:id="0" w:name="_GoBack"/>
      <w:bookmarkEnd w:id="0"/>
    </w:p>
    <w:p w:rsidR="005215E7" w:rsidRDefault="005215E7">
      <w:pPr>
        <w:rPr>
          <w:sz w:val="16"/>
          <w:szCs w:val="16"/>
        </w:rPr>
      </w:pP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600" w:charSpace="32768"/>
        </w:sectPr>
      </w:pPr>
    </w:p>
    <w:p w:rsidR="005215E7" w:rsidRDefault="00606605">
      <w:pPr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Education &amp; Certifications</w:t>
      </w: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Comp-TIA A+ Certified Computer Technician</w:t>
      </w:r>
      <w:r>
        <w:rPr>
          <w:rFonts w:ascii="Calibri" w:hAnsi="Calibri"/>
        </w:rPr>
        <w:t xml:space="preserve">                                                                                                       03/2000</w:t>
      </w: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Microsoft Certified Professional – Windows XP Professional</w:t>
      </w:r>
      <w:r>
        <w:rPr>
          <w:rFonts w:ascii="Calibri" w:hAnsi="Calibri"/>
        </w:rPr>
        <w:t xml:space="preserve">                                                                           04/2008</w:t>
      </w: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Strayer University,</w:t>
      </w:r>
      <w:r>
        <w:rPr>
          <w:rFonts w:ascii="Calibri" w:hAnsi="Calibri"/>
        </w:rPr>
        <w:t xml:space="preserve"> Washington, DC                                                                                                                        09/2002</w:t>
      </w:r>
    </w:p>
    <w:p w:rsidR="005215E7" w:rsidRDefault="00606605">
      <w:pPr>
        <w:ind w:left="709"/>
        <w:rPr>
          <w:rFonts w:ascii="Calibri" w:hAnsi="Calibri"/>
        </w:rPr>
      </w:pPr>
      <w:r>
        <w:rPr>
          <w:rFonts w:ascii="Calibri" w:hAnsi="Calibri"/>
        </w:rPr>
        <w:t>Associate of Arts Degree, Computer Information Systems</w:t>
      </w: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600" w:charSpace="32768"/>
        </w:sectPr>
      </w:pPr>
    </w:p>
    <w:p w:rsidR="005215E7" w:rsidRDefault="005215E7">
      <w:pPr>
        <w:rPr>
          <w:rFonts w:ascii="Calibri" w:hAnsi="Calibri"/>
          <w:sz w:val="16"/>
          <w:szCs w:val="16"/>
        </w:rPr>
      </w:pP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600" w:charSpace="32768"/>
        </w:sectPr>
      </w:pPr>
    </w:p>
    <w:p w:rsidR="005215E7" w:rsidRDefault="00606605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Professional Experience</w:t>
      </w:r>
    </w:p>
    <w:p w:rsidR="009A4E21" w:rsidRDefault="009A4E21" w:rsidP="009A4E2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Thacker Ace Hardware – Firearm Sales Manager – Colonial Heights, VA                                 10/2022 to 02/2024</w:t>
      </w:r>
    </w:p>
    <w:p w:rsidR="009A4E21" w:rsidRDefault="00BC2F6A" w:rsidP="009A4E2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Wrote documentation for processing firearm sales according to company, state, and federal rules and laws</w:t>
      </w:r>
      <w:r w:rsidR="009A4E21">
        <w:rPr>
          <w:rFonts w:ascii="Calibri" w:hAnsi="Calibri"/>
        </w:rPr>
        <w:t>.</w:t>
      </w:r>
    </w:p>
    <w:p w:rsidR="009A4E21" w:rsidRPr="00BC2F6A" w:rsidRDefault="00BC2F6A" w:rsidP="00BC2F6A">
      <w:pPr>
        <w:pStyle w:val="NormalWeb"/>
        <w:numPr>
          <w:ilvl w:val="0"/>
          <w:numId w:val="2"/>
        </w:numPr>
        <w:spacing w:after="0" w:line="240" w:lineRule="auto"/>
      </w:pPr>
      <w:r>
        <w:rPr>
          <w:rFonts w:ascii="Calibri" w:hAnsi="Calibri" w:cs="Calibri"/>
        </w:rPr>
        <w:t>Wrote documentation for receiving orders of firearms according to company, state, and federal rules and laws</w:t>
      </w:r>
      <w:r w:rsidR="009A4E21" w:rsidRPr="00BC2F6A">
        <w:rPr>
          <w:rFonts w:ascii="Calibri" w:hAnsi="Calibri"/>
        </w:rPr>
        <w:t>.</w:t>
      </w:r>
    </w:p>
    <w:p w:rsidR="009A4E21" w:rsidRDefault="00BC2F6A" w:rsidP="009A4E2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Monitored inventory levels and ordered replacement items according to industry and customer trends</w:t>
      </w:r>
      <w:r w:rsidR="009A4E21">
        <w:rPr>
          <w:rFonts w:ascii="Calibri" w:hAnsi="Calibri"/>
        </w:rPr>
        <w:t>.</w:t>
      </w:r>
    </w:p>
    <w:p w:rsidR="00BC2F6A" w:rsidRDefault="00BC2F6A" w:rsidP="009A4E2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Guided customers in selecting the best product for their needs and use case.</w:t>
      </w:r>
    </w:p>
    <w:p w:rsidR="009A4E21" w:rsidRDefault="009A4E21" w:rsidP="009A4E21">
      <w:pPr>
        <w:rPr>
          <w:rFonts w:ascii="Calibri" w:hAnsi="Calibri"/>
          <w:sz w:val="16"/>
          <w:szCs w:val="16"/>
        </w:rPr>
      </w:pPr>
    </w:p>
    <w:p w:rsidR="005215E7" w:rsidRDefault="00606605">
      <w:pPr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ReliaSource</w:t>
      </w:r>
      <w:proofErr w:type="spellEnd"/>
      <w:r>
        <w:rPr>
          <w:rFonts w:ascii="Calibri" w:hAnsi="Calibri"/>
          <w:b/>
          <w:bCs/>
        </w:rPr>
        <w:t>/Iron Bow/VITA – Application Packager – Glen Allen, VA                                       12/2018 to 04/2019</w:t>
      </w: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Collabera/SAIC/VITA – Application Packager – Chester, VA                                                         10/2018 to 12/2018</w:t>
      </w:r>
    </w:p>
    <w:p w:rsidR="005215E7" w:rsidRDefault="0060660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Provided guidance on best practices for using InstallShield for enterprise application packaging.</w:t>
      </w:r>
    </w:p>
    <w:p w:rsidR="005215E7" w:rsidRDefault="0060660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Identified areas for process improvement including procedures for risk mitigation.</w:t>
      </w:r>
    </w:p>
    <w:p w:rsidR="005215E7" w:rsidRDefault="00606605">
      <w:pPr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Created a template to provide uniform, reliable, and robust application packages.</w:t>
      </w:r>
    </w:p>
    <w:p w:rsidR="005215E7" w:rsidRDefault="005215E7">
      <w:pPr>
        <w:rPr>
          <w:rFonts w:ascii="Calibri" w:hAnsi="Calibri"/>
          <w:sz w:val="16"/>
          <w:szCs w:val="16"/>
        </w:rPr>
      </w:pP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Ariel Partners, LLC – Build Engineer – Fairfax, VA                                                                          12/2014 to 04/2015</w:t>
      </w:r>
    </w:p>
    <w:p w:rsidR="005215E7" w:rsidRDefault="00606605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Reduced build time for developer and TeamCity builds by over 15%.</w:t>
      </w:r>
    </w:p>
    <w:p w:rsidR="005215E7" w:rsidRDefault="00606605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Reduced build warnings by over 20%.</w:t>
      </w:r>
    </w:p>
    <w:p w:rsidR="005215E7" w:rsidRDefault="00606605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Enhanced the quality of the source code tree for the next software release.</w:t>
      </w:r>
    </w:p>
    <w:p w:rsidR="005215E7" w:rsidRDefault="005215E7">
      <w:pPr>
        <w:rPr>
          <w:rFonts w:ascii="Calibri" w:hAnsi="Calibri"/>
          <w:sz w:val="16"/>
          <w:szCs w:val="16"/>
        </w:rPr>
      </w:pPr>
    </w:p>
    <w:p w:rsidR="009A65BF" w:rsidRDefault="009A65BF">
      <w:pPr>
        <w:rPr>
          <w:rFonts w:ascii="Calibri" w:hAnsi="Calibri"/>
          <w:b/>
          <w:bCs/>
        </w:rPr>
      </w:pPr>
    </w:p>
    <w:p w:rsidR="009A65BF" w:rsidRDefault="009A65BF">
      <w:pPr>
        <w:rPr>
          <w:rFonts w:ascii="Calibri" w:hAnsi="Calibri"/>
          <w:b/>
          <w:bCs/>
        </w:rPr>
      </w:pPr>
    </w:p>
    <w:p w:rsidR="009A65BF" w:rsidRDefault="009A65BF">
      <w:pPr>
        <w:rPr>
          <w:rFonts w:ascii="Calibri" w:hAnsi="Calibri"/>
          <w:b/>
          <w:bCs/>
        </w:rPr>
      </w:pP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SBADS, LLC – Technology Consultant – Fredericksburg/Richmond/Petersburg, VA  </w:t>
      </w:r>
      <w:r w:rsidR="005F4320">
        <w:rPr>
          <w:rFonts w:ascii="Calibri" w:hAnsi="Calibri"/>
          <w:b/>
          <w:bCs/>
        </w:rPr>
        <w:t xml:space="preserve">             06/2010 to 06/2019</w:t>
      </w:r>
    </w:p>
    <w:p w:rsidR="005215E7" w:rsidRDefault="00606605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Provide on-site technical support for the maintenance and repair of Windows-based PCs.</w:t>
      </w:r>
    </w:p>
    <w:p w:rsidR="005215E7" w:rsidRDefault="00606605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Provide technical guidance to small business clients on the procurement of PC hardware and software.</w:t>
      </w:r>
    </w:p>
    <w:p w:rsidR="005215E7" w:rsidRDefault="00606605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Provide training and security guidance to small business clients.</w:t>
      </w:r>
    </w:p>
    <w:p w:rsidR="005215E7" w:rsidRDefault="00606605">
      <w:p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Client:  Iridium Software – InstallShield Engineer – Superior, CO                                  02/2014 to 06/2014</w:t>
      </w:r>
    </w:p>
    <w:p w:rsidR="005215E7" w:rsidRDefault="00606605">
      <w:p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Client:  Confio Software – InstallShield Engineer – Boulder, CO                                    05/2013 to 02/2014</w:t>
      </w:r>
    </w:p>
    <w:p w:rsidR="005215E7" w:rsidRDefault="00606605">
      <w:pPr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Designed a software install for a SQL Server driver/service to maximize uptime.</w:t>
      </w:r>
    </w:p>
    <w:p w:rsidR="005215E7" w:rsidRDefault="00606605">
      <w:p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Client:  Thomson Reuters – InstallShield Engineer – Eagan, MN                                   05/2012 to 11/2012</w:t>
      </w:r>
    </w:p>
    <w:p w:rsidR="005215E7" w:rsidRDefault="00606605">
      <w:pPr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Consolidated multiple installation packages into a single install to improve reliability/usability.</w:t>
      </w:r>
    </w:p>
    <w:p w:rsidR="005215E7" w:rsidRDefault="00606605">
      <w:p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Client:  REI Systems, Inc. – InstallShield Engineer – Herndon, VA                                 04/2008 to 10/2011</w:t>
      </w:r>
    </w:p>
    <w:p w:rsidR="005215E7" w:rsidRDefault="00606605">
      <w:pPr>
        <w:numPr>
          <w:ilvl w:val="0"/>
          <w:numId w:val="6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Designed a software install for a large ASP.Net-based application running on IIS.</w:t>
      </w:r>
    </w:p>
    <w:p w:rsidR="005215E7" w:rsidRDefault="00606605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Designed an automated build system to reduce build times by over 50%.</w:t>
      </w:r>
    </w:p>
    <w:p w:rsidR="005215E7" w:rsidRDefault="00606605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Designed over 40 software installs for .Net-based applications running on IIS.</w:t>
      </w:r>
    </w:p>
    <w:p w:rsidR="00606605" w:rsidRDefault="00606605">
      <w:pPr>
        <w:rPr>
          <w:rFonts w:ascii="Calibri" w:hAnsi="Calibri"/>
          <w:b/>
          <w:bCs/>
        </w:rPr>
      </w:pP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GE Aviation/Smiths Aerospace – Software Engineer – Germantown, MD                               08/2005 to 01/2008</w:t>
      </w:r>
    </w:p>
    <w:p w:rsidR="005215E7" w:rsidRDefault="00606605">
      <w:pPr>
        <w:numPr>
          <w:ilvl w:val="0"/>
          <w:numId w:val="7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Designed an automated system configuration process to reliably and quickly configure new build servers and individual developer PCs with all required software and development libraries.</w:t>
      </w:r>
    </w:p>
    <w:p w:rsidR="005215E7" w:rsidRDefault="00606605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Designed a version control monitoring tool to ensure compliance with established procedures.</w:t>
      </w:r>
    </w:p>
    <w:p w:rsidR="005215E7" w:rsidRDefault="00606605">
      <w:pPr>
        <w:numPr>
          <w:ilvl w:val="0"/>
          <w:numId w:val="7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Created and improved software installs to meet customer needs.</w:t>
      </w:r>
    </w:p>
    <w:p w:rsidR="005215E7" w:rsidRDefault="005215E7">
      <w:pPr>
        <w:rPr>
          <w:rFonts w:ascii="Calibri" w:hAnsi="Calibri"/>
          <w:sz w:val="16"/>
          <w:szCs w:val="16"/>
        </w:rPr>
      </w:pP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Smart Technology, Inc. – Configuration Manager – Alexandria, VA                                           02/2004 to 07/2005</w:t>
      </w:r>
    </w:p>
    <w:p w:rsidR="005215E7" w:rsidRDefault="00606605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Provided oversight and management of PVCS Tracker.</w:t>
      </w:r>
    </w:p>
    <w:p w:rsidR="005215E7" w:rsidRDefault="00606605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Designed/built applications to streamline and automate various Tracker tasks and the process of fulfilling software requests.</w:t>
      </w:r>
    </w:p>
    <w:p w:rsidR="005215E7" w:rsidRDefault="005215E7">
      <w:pPr>
        <w:rPr>
          <w:rFonts w:ascii="Calibri" w:hAnsi="Calibri"/>
          <w:sz w:val="16"/>
          <w:szCs w:val="16"/>
        </w:rPr>
      </w:pP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Digital Access Corporation – Software Configuration Manager – Woodbridge, VA                08/2002 to 09/2003</w:t>
      </w:r>
    </w:p>
    <w:p w:rsidR="005215E7" w:rsidRDefault="0060660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Designed an automated software build system to quickly and reliably deliver builds to QA staff.</w:t>
      </w:r>
    </w:p>
    <w:p w:rsidR="005215E7" w:rsidRDefault="0060660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Safeguarded the software source code.</w:t>
      </w:r>
    </w:p>
    <w:p w:rsidR="005215E7" w:rsidRDefault="005215E7">
      <w:pPr>
        <w:rPr>
          <w:rFonts w:ascii="Calibri" w:hAnsi="Calibri"/>
          <w:sz w:val="16"/>
          <w:szCs w:val="16"/>
        </w:rPr>
      </w:pPr>
    </w:p>
    <w:p w:rsidR="005215E7" w:rsidRDefault="006066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MICROS Systems, Inc. – Software Technician – Columbia, MD                                                   06/1998 to 05/2002</w:t>
      </w:r>
    </w:p>
    <w:p w:rsidR="005215E7" w:rsidRDefault="00606605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Designed an automated software build process to reduce an 8+ hour manual task by over 75% to 2 hours.</w:t>
      </w:r>
    </w:p>
    <w:p w:rsidR="005215E7" w:rsidRDefault="00606605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Migrated the software install from InstallShield Express to Professional.</w:t>
      </w:r>
    </w:p>
    <w:p w:rsidR="005215E7" w:rsidRDefault="00606605">
      <w:pPr>
        <w:numPr>
          <w:ilvl w:val="0"/>
          <w:numId w:val="10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Designed procedures to monitor the integrity of the source code base and ensure accurate builds.</w:t>
      </w:r>
    </w:p>
    <w:p w:rsidR="005215E7" w:rsidRDefault="005215E7">
      <w:pPr>
        <w:sectPr w:rsidR="005215E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600" w:charSpace="32768"/>
        </w:sectPr>
      </w:pPr>
    </w:p>
    <w:p w:rsidR="005215E7" w:rsidRDefault="005215E7">
      <w:pPr>
        <w:rPr>
          <w:rFonts w:ascii="Calibri" w:hAnsi="Calibri"/>
          <w:sz w:val="16"/>
          <w:szCs w:val="16"/>
        </w:rPr>
      </w:pPr>
    </w:p>
    <w:sectPr w:rsidR="005215E7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3B4"/>
    <w:multiLevelType w:val="multilevel"/>
    <w:tmpl w:val="0B6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F3F4766"/>
    <w:multiLevelType w:val="multilevel"/>
    <w:tmpl w:val="8A50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4C95231"/>
    <w:multiLevelType w:val="multilevel"/>
    <w:tmpl w:val="D514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69A6E15"/>
    <w:multiLevelType w:val="multilevel"/>
    <w:tmpl w:val="E99E06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207559B"/>
    <w:multiLevelType w:val="multilevel"/>
    <w:tmpl w:val="DE02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28E796A"/>
    <w:multiLevelType w:val="multilevel"/>
    <w:tmpl w:val="68AA9DE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6">
    <w:nsid w:val="4EFD14F4"/>
    <w:multiLevelType w:val="multilevel"/>
    <w:tmpl w:val="1C2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8D83195"/>
    <w:multiLevelType w:val="multilevel"/>
    <w:tmpl w:val="B314738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8">
    <w:nsid w:val="5AC912B4"/>
    <w:multiLevelType w:val="multilevel"/>
    <w:tmpl w:val="897CBA0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9">
    <w:nsid w:val="5CBB2BBE"/>
    <w:multiLevelType w:val="multilevel"/>
    <w:tmpl w:val="A040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6103CA5"/>
    <w:multiLevelType w:val="multilevel"/>
    <w:tmpl w:val="814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E7"/>
    <w:rsid w:val="00106D5E"/>
    <w:rsid w:val="001667C5"/>
    <w:rsid w:val="0020689A"/>
    <w:rsid w:val="00382FDC"/>
    <w:rsid w:val="00475789"/>
    <w:rsid w:val="005215E7"/>
    <w:rsid w:val="00564D02"/>
    <w:rsid w:val="005704E1"/>
    <w:rsid w:val="005F4320"/>
    <w:rsid w:val="00606605"/>
    <w:rsid w:val="007000B0"/>
    <w:rsid w:val="009A4E21"/>
    <w:rsid w:val="009A65BF"/>
    <w:rsid w:val="00BC2F6A"/>
    <w:rsid w:val="00C6262E"/>
    <w:rsid w:val="00D4124D"/>
    <w:rsid w:val="00DE5329"/>
    <w:rsid w:val="00EE3503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rsid w:val="00BC2F6A"/>
    <w:pPr>
      <w:spacing w:before="100" w:beforeAutospacing="1" w:after="144" w:line="276" w:lineRule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rsid w:val="00BC2F6A"/>
    <w:pPr>
      <w:spacing w:before="100" w:beforeAutospacing="1" w:after="144" w:line="276" w:lineRule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nkedin.com/in/jjaymcdani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jay.mcdaniel@jjaymcdani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McDaniel</dc:creator>
  <dc:description/>
  <cp:lastModifiedBy>Jay McDaniel</cp:lastModifiedBy>
  <cp:revision>27</cp:revision>
  <cp:lastPrinted>2019-04-17T15:19:00Z</cp:lastPrinted>
  <dcterms:created xsi:type="dcterms:W3CDTF">2019-04-14T19:32:00Z</dcterms:created>
  <dcterms:modified xsi:type="dcterms:W3CDTF">2024-04-01T22:29:00Z</dcterms:modified>
  <dc:language>en-US</dc:language>
</cp:coreProperties>
</file>